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96644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507D45" wp14:editId="5AE2AEF5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CCB3CB" w14:textId="77777777" w:rsidR="00E2391B" w:rsidRDefault="0000000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「２０２４輸出バウチャー日本商談会」開催のご案内</w:t>
                            </w:r>
                          </w:p>
                          <w:p w14:paraId="661A417E" w14:textId="77777777" w:rsidR="00E2391B" w:rsidRDefault="00E2391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07D45" id="正方形/長方形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6CCB3CB" w14:textId="77777777" w:rsidR="00E2391B" w:rsidRDefault="0000000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「２０２４輸出バウチャー日本商談会」開催のご案内</w:t>
                      </w:r>
                    </w:p>
                    <w:p w14:paraId="661A417E" w14:textId="77777777" w:rsidR="00E2391B" w:rsidRDefault="00E2391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0751FBC" w14:textId="77777777" w:rsidR="00E2391B" w:rsidRDefault="00E2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584F51C0" w14:textId="77777777" w:rsidR="00E2391B" w:rsidRDefault="00E2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60026A9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7ED82185" w14:textId="77777777" w:rsidR="00E2391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left"/>
        <w:rPr>
          <w:rFonts w:ascii="MS PGothic" w:eastAsia="MS PGothic" w:hAnsi="MS PGothic" w:cs="MS PGothic"/>
          <w:color w:val="333333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この度、韓国技術ベンチャー財団は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韓国中小ベンチャー企業振興公団とポスコインターナショナル株式会社と共に韓国中小ベンチャー企業の日本市場進出プログラムの一環として、「２０２４輸出バウチャー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。今回の商談会では、選抜された有望企業１2社との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448ADC88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1E3B38EE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6103CF09" w14:textId="77777777" w:rsidR="00E2391B" w:rsidRDefault="00E2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6A2A7E88" w14:textId="77777777" w:rsidR="00E239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u w:val="single"/>
        </w:rPr>
        <w:t>２０２４年５月２９日(水)</w:t>
      </w:r>
      <w:r>
        <w:rPr>
          <w:rFonts w:ascii="MS PGothic" w:eastAsia="MS PGothic" w:hAnsi="MS PGothic" w:cs="MS PGothic"/>
          <w:b/>
          <w:color w:val="000000"/>
          <w:sz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7B4527AE" w14:textId="279D9CD3" w:rsidR="00E239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会　　　場：　東京</w:t>
      </w:r>
      <w:r w:rsidR="00962423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機械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振興会館　地下3階　研修１会議室（</w:t>
      </w:r>
      <w:r>
        <w:rPr>
          <w:rFonts w:ascii="MS PGothic" w:eastAsia="MS PGothic" w:hAnsi="MS PGothic" w:cs="MS PGothic"/>
          <w:b/>
          <w:color w:val="333333"/>
          <w:szCs w:val="21"/>
          <w:highlight w:val="white"/>
        </w:rPr>
        <w:t>東京都港区芝公園3-5-8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)</w:t>
      </w:r>
    </w:p>
    <w:p w14:paraId="27103D37" w14:textId="77777777" w:rsidR="00E239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35093C53" w14:textId="77777777" w:rsidR="00E239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主　　　催： 韓国中小ベンチャー企業振興公団、ポスコインターナショナル㈱</w:t>
      </w:r>
    </w:p>
    <w:p w14:paraId="3E5C11B9" w14:textId="77777777" w:rsidR="00E239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　韓国技術ベンチャー財団</w:t>
      </w:r>
    </w:p>
    <w:p w14:paraId="6D20AA50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商談品目：　IT、美容/健康、建築/建材分野の企業１２社</w:t>
      </w:r>
    </w:p>
    <w:p w14:paraId="1932C38A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１次募集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２０２４年５月１０日（金）まで</w:t>
      </w:r>
    </w:p>
    <w:p w14:paraId="4B843E01" w14:textId="5914912C" w:rsidR="00E2391B" w:rsidRPr="0010498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10498A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10498A" w:rsidRPr="0010498A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2B4B8109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0AA1F37D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Cs w:val="21"/>
        </w:rPr>
        <w:t>TEL.：03-6869-3080 / FAX：03-3436-1397 / E-mail：ktvftokyo5@gmail.com</w:t>
      </w:r>
    </w:p>
    <w:p w14:paraId="0206C540" w14:textId="77777777" w:rsidR="00E2391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MS PGothic" w:eastAsia="MS PGothic" w:hAnsi="MS PGothic" w:cs="MS PGothic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55EE69D" wp14:editId="64C1E74E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EBF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58C9DCA0" w14:textId="77777777" w:rsidR="00E2391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「２０２４輸出バウチャー日本商談会」参加申込書</w:t>
      </w:r>
    </w:p>
    <w:p w14:paraId="5321BEB1" w14:textId="77777777" w:rsidR="00E239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eiryo UI" w:eastAsia="Meiryo UI" w:hAnsi="Meiryo UI" w:cs="Meiryo UI"/>
          <w:color w:val="000000"/>
          <w:sz w:val="24"/>
        </w:rPr>
      </w:pPr>
      <w:r>
        <w:rPr>
          <w:rFonts w:ascii="MS PGothic" w:eastAsia="MS PGothic" w:hAnsi="MS PGothic" w:cs="MS PGothic"/>
          <w:b/>
          <w:color w:val="000000"/>
          <w:sz w:val="24"/>
        </w:rPr>
        <w:t>韓国技術ベンチャー財団 担当者　TEL:03-6869-3080　FAX：03-3436-1397</w:t>
      </w:r>
    </w:p>
    <w:tbl>
      <w:tblPr>
        <w:tblStyle w:val="af2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E2391B" w14:paraId="718DE58B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509D719A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31C10F7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26C39C6A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39544954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3BBFE38A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6BABF104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3E4A1978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1FE37660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4B8901E5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21A8315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2E23B51D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2AE7F65F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7E58B2AB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74410EDF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EE48495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1FBF46D6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080D3937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649AE546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2BCB3319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D740BFE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7FCD4CE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197CD242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5B87319F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255A8A38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54D61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38263D35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2E06F239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2856EB00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C879473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</w:rPr>
              <w:t>商談＞</w:t>
            </w:r>
          </w:p>
        </w:tc>
      </w:tr>
      <w:tr w:rsidR="00E2391B" w14:paraId="2A8C049F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9823625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0363E670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その他希望事項</w:t>
            </w:r>
          </w:p>
        </w:tc>
      </w:tr>
      <w:tr w:rsidR="00E2391B" w14:paraId="6FBC7C00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589A0880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2844EDF1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77690F6A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14813FAF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3D74DEE3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7977ACA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194E666F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654A3134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2CEDF760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4037DC97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3A1667F8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089F6A24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66B7A0C5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D9FA086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5FDE114A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5E8203B3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6A4E7240" w14:textId="77777777" w:rsidR="00E23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</w:rPr>
              <w:t>＜商談希望企業＞</w:t>
            </w:r>
          </w:p>
        </w:tc>
      </w:tr>
      <w:tr w:rsidR="00E2391B" w14:paraId="419C5497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3CD4CCEF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4AC6BDAC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56748F3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26666779" w14:textId="77777777" w:rsidR="00E2391B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S PGothic" w:eastAsia="MS PGothic" w:hAnsi="MS PGothic" w:cs="MS PGothic"/>
                <w:color w:val="000000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Cs w:val="21"/>
              </w:rPr>
              <w:t>商談希望企業名</w:t>
            </w:r>
          </w:p>
        </w:tc>
      </w:tr>
      <w:tr w:rsidR="00E2391B" w14:paraId="683B6D99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2565F136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52E35B9D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73E7C4F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3333E094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62BF9C1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AE86CA2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519C6BD3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8E169D8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AA68EC2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  <w:tr w:rsidR="00E2391B" w14:paraId="3D00A91C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6BD402AF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3F77D5BB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34F3EF9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422FC0B5" w14:textId="77777777" w:rsidR="00E2391B" w:rsidRDefault="00E2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PGothic" w:eastAsia="MS PGothic" w:hAnsi="MS PGothic" w:cs="MS PGothic"/>
                <w:color w:val="000000"/>
                <w:szCs w:val="21"/>
              </w:rPr>
            </w:pPr>
          </w:p>
        </w:tc>
      </w:tr>
    </w:tbl>
    <w:p w14:paraId="5D646A57" w14:textId="77777777" w:rsidR="00E2391B" w:rsidRDefault="00E23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left"/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E2391B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00"/>
    <w:family w:val="roman"/>
    <w:notTrueType/>
    <w:pitch w:val="default"/>
  </w:font>
  <w:font w:name="궁서">
    <w:panose1 w:val="02030600000101010101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670DE"/>
    <w:multiLevelType w:val="multilevel"/>
    <w:tmpl w:val="75CA659A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2263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1B"/>
    <w:rsid w:val="0010498A"/>
    <w:rsid w:val="00962423"/>
    <w:rsid w:val="00E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0AC8D"/>
  <w15:docId w15:val="{005FB430-D987-4EB5-AB42-57943A9E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  <w:rPr>
      <w:rFonts w:ascii="MS Gothic" w:hAnsi="MS Gothic"/>
      <w:sz w:val="22"/>
    </w:rPr>
  </w:style>
  <w:style w:type="paragraph" w:styleId="a5">
    <w:name w:val="Closing"/>
    <w:basedOn w:val="a"/>
    <w:pPr>
      <w:jc w:val="right"/>
    </w:pPr>
    <w:rPr>
      <w:rFonts w:ascii="MS Gothic" w:hAnsi="MS Gothic"/>
      <w:sz w:val="22"/>
    </w:rPr>
  </w:style>
  <w:style w:type="paragraph" w:styleId="a6">
    <w:name w:val="Date"/>
    <w:basedOn w:val="a"/>
    <w:next w:val="a"/>
    <w:rPr>
      <w:rFonts w:ascii="MS PGothic" w:eastAsia="MS PGothic"/>
      <w:sz w:val="22"/>
    </w:rPr>
  </w:style>
  <w:style w:type="paragraph" w:styleId="a7">
    <w:name w:val="Body Text Indent"/>
    <w:basedOn w:val="a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styleId="20">
    <w:name w:val="Body Text Indent 2"/>
    <w:basedOn w:val="a"/>
    <w:pPr>
      <w:ind w:firstLine="240"/>
    </w:pPr>
    <w:rPr>
      <w:rFonts w:ascii="MS PGothic" w:eastAsia="MS PGothic" w:hAnsi="MS PGothic"/>
    </w:rPr>
  </w:style>
  <w:style w:type="paragraph" w:styleId="a8">
    <w:name w:val="Salutation"/>
    <w:basedOn w:val="a"/>
    <w:next w:val="a"/>
    <w:rPr>
      <w:rFonts w:ascii="HGSoeiKakupoptai" w:eastAsia="HGSoeiKakupoptai" w:hAnsi="궁서"/>
      <w:sz w:val="24"/>
    </w:rPr>
  </w:style>
  <w:style w:type="character" w:styleId="a9">
    <w:name w:val="Hyperlink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c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e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f">
    <w:name w:val="Balloon Text"/>
    <w:basedOn w:val="a"/>
    <w:qFormat/>
    <w:rPr>
      <w:rFonts w:ascii="Arial" w:eastAsia="MS Gothic" w:hAnsi="Arial"/>
      <w:sz w:val="18"/>
      <w:szCs w:val="18"/>
    </w:rPr>
  </w:style>
  <w:style w:type="character" w:customStyle="1" w:styleId="af0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3</cp:revision>
  <dcterms:created xsi:type="dcterms:W3CDTF">2024-01-22T09:38:00Z</dcterms:created>
  <dcterms:modified xsi:type="dcterms:W3CDTF">2024-05-02T07:43:00Z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